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tblpY="-190"/>
        <w:tblW w:w="1086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"/>
        <w:gridCol w:w="10476"/>
      </w:tblGrid>
      <w:tr w:rsidR="0086627D" w:rsidRPr="0020346F" w14:paraId="129707E7" w14:textId="77777777" w:rsidTr="00896917">
        <w:trPr>
          <w:trHeight w:val="1690"/>
        </w:trPr>
        <w:tc>
          <w:tcPr>
            <w:tcW w:w="393" w:type="dxa"/>
          </w:tcPr>
          <w:p w14:paraId="227ADC31" w14:textId="77777777" w:rsidR="0086627D" w:rsidRPr="0020346F" w:rsidRDefault="0086627D" w:rsidP="00896917">
            <w:pPr>
              <w:pStyle w:val="Nessunaspaziatura"/>
              <w:rPr>
                <w:sz w:val="24"/>
                <w:szCs w:val="24"/>
              </w:rPr>
            </w:pPr>
            <w:bookmarkStart w:id="0" w:name="_GoBack"/>
            <w:bookmarkEnd w:id="0"/>
          </w:p>
          <w:p w14:paraId="5E5E15B2" w14:textId="77777777" w:rsidR="0086627D" w:rsidRPr="0020346F" w:rsidRDefault="0086627D" w:rsidP="00896917">
            <w:pPr>
              <w:pStyle w:val="Intestazione"/>
            </w:pPr>
            <w:r w:rsidRPr="0020346F">
              <w:rPr>
                <w:color w:val="C0C0C0"/>
              </w:rPr>
              <w:t xml:space="preserve">    </w:t>
            </w:r>
          </w:p>
        </w:tc>
        <w:tc>
          <w:tcPr>
            <w:tcW w:w="10476" w:type="dxa"/>
          </w:tcPr>
          <w:p w14:paraId="5A733BF5" w14:textId="50B6CE9C" w:rsidR="0086627D" w:rsidRPr="0020346F" w:rsidRDefault="00CB7F39" w:rsidP="00CB7F39">
            <w:pPr>
              <w:tabs>
                <w:tab w:val="left" w:pos="3864"/>
              </w:tabs>
              <w:snapToGrid w:val="0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ab/>
            </w:r>
            <w:r w:rsidRPr="00066702">
              <w:rPr>
                <w:b/>
                <w:noProof/>
                <w:sz w:val="24"/>
                <w:lang w:eastAsia="it-IT"/>
              </w:rPr>
              <w:drawing>
                <wp:inline distT="0" distB="0" distL="0" distR="0" wp14:anchorId="4DB01CC1" wp14:editId="64028BB7">
                  <wp:extent cx="640080" cy="723900"/>
                  <wp:effectExtent l="0" t="0" r="762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D00E3B" w14:textId="45A15BBD" w:rsidR="0086627D" w:rsidRPr="0086627D" w:rsidRDefault="0086627D" w:rsidP="0086627D">
            <w:pPr>
              <w:rPr>
                <w:b/>
                <w:bCs/>
                <w:caps/>
                <w:spacing w:val="20"/>
                <w:sz w:val="24"/>
                <w:szCs w:val="24"/>
              </w:rPr>
            </w:pPr>
            <w:r>
              <w:rPr>
                <w:b/>
                <w:bCs/>
                <w:smallCaps/>
                <w:spacing w:val="20"/>
                <w:sz w:val="24"/>
                <w:szCs w:val="24"/>
              </w:rPr>
              <w:t xml:space="preserve">                                           </w:t>
            </w:r>
            <w:r w:rsidRPr="0086627D">
              <w:rPr>
                <w:b/>
                <w:bCs/>
                <w:smallCaps/>
                <w:spacing w:val="20"/>
                <w:sz w:val="24"/>
                <w:szCs w:val="24"/>
              </w:rPr>
              <w:t xml:space="preserve">TRIBUNALE DI </w:t>
            </w:r>
            <w:r w:rsidRPr="0086627D">
              <w:rPr>
                <w:b/>
                <w:bCs/>
                <w:caps/>
                <w:spacing w:val="20"/>
                <w:sz w:val="24"/>
                <w:szCs w:val="24"/>
              </w:rPr>
              <w:t>forlì</w:t>
            </w:r>
          </w:p>
          <w:p w14:paraId="30FE507A" w14:textId="626D3923" w:rsidR="0086627D" w:rsidRPr="0020346F" w:rsidRDefault="0086627D" w:rsidP="0086627D">
            <w:pPr>
              <w:tabs>
                <w:tab w:val="left" w:pos="9552"/>
              </w:tabs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</w:t>
            </w:r>
            <w:r w:rsidRPr="0020346F">
              <w:rPr>
                <w:b/>
                <w:sz w:val="24"/>
                <w:szCs w:val="24"/>
              </w:rPr>
              <w:t>Cancelleria Volontaria Giurisdizione</w:t>
            </w:r>
            <w:r>
              <w:rPr>
                <w:b/>
                <w:sz w:val="24"/>
                <w:szCs w:val="24"/>
              </w:rPr>
              <w:tab/>
            </w:r>
          </w:p>
          <w:p w14:paraId="7AB87CC2" w14:textId="77777777" w:rsidR="0086627D" w:rsidRPr="0020346F" w:rsidRDefault="0086627D" w:rsidP="0086627D">
            <w:pPr>
              <w:jc w:val="center"/>
              <w:rPr>
                <w:kern w:val="2"/>
                <w:sz w:val="24"/>
                <w:szCs w:val="24"/>
              </w:rPr>
            </w:pPr>
          </w:p>
        </w:tc>
      </w:tr>
    </w:tbl>
    <w:p w14:paraId="4716F246" w14:textId="1E013300" w:rsidR="0086627D" w:rsidRPr="0020346F" w:rsidRDefault="0086627D" w:rsidP="0086627D">
      <w:pPr>
        <w:tabs>
          <w:tab w:val="left" w:pos="284"/>
        </w:tabs>
        <w:jc w:val="center"/>
        <w:rPr>
          <w:bCs/>
          <w:i/>
          <w:kern w:val="1"/>
          <w:sz w:val="24"/>
          <w:szCs w:val="24"/>
        </w:rPr>
      </w:pPr>
      <w:r w:rsidRPr="0020346F">
        <w:rPr>
          <w:b/>
          <w:sz w:val="24"/>
          <w:szCs w:val="24"/>
        </w:rPr>
        <w:t>DOMANDA DI AUTORIZZAZIONE A</w:t>
      </w:r>
      <w:r>
        <w:rPr>
          <w:b/>
          <w:sz w:val="24"/>
          <w:szCs w:val="24"/>
        </w:rPr>
        <w:t xml:space="preserve"> VENDERE BENI CADUTI IN SUCCESSIONE</w:t>
      </w:r>
      <w:r w:rsidRPr="0020346F">
        <w:rPr>
          <w:b/>
          <w:sz w:val="24"/>
          <w:szCs w:val="24"/>
        </w:rPr>
        <w:t xml:space="preserve"> </w:t>
      </w:r>
    </w:p>
    <w:p w14:paraId="3CE7C4EF" w14:textId="77777777" w:rsidR="0086627D" w:rsidRDefault="0086627D" w:rsidP="0086627D">
      <w:pPr>
        <w:suppressAutoHyphens w:val="0"/>
        <w:spacing w:after="120"/>
        <w:outlineLvl w:val="1"/>
        <w:rPr>
          <w:rFonts w:ascii="Trebuchet MS" w:hAnsi="Trebuchet MS"/>
          <w:b/>
          <w:bCs/>
          <w:color w:val="003366"/>
          <w:sz w:val="26"/>
          <w:szCs w:val="26"/>
          <w:lang w:eastAsia="it-IT"/>
        </w:rPr>
      </w:pPr>
    </w:p>
    <w:p w14:paraId="40F9CEC0" w14:textId="7C02BBF4" w:rsidR="0086627D" w:rsidRPr="0086627D" w:rsidRDefault="0086627D" w:rsidP="0086627D">
      <w:pPr>
        <w:suppressAutoHyphens w:val="0"/>
        <w:spacing w:after="100" w:afterAutospacing="1"/>
        <w:jc w:val="both"/>
        <w:rPr>
          <w:rFonts w:ascii="Trebuchet MS" w:hAnsi="Trebuchet MS"/>
          <w:color w:val="333333"/>
          <w:sz w:val="22"/>
          <w:szCs w:val="22"/>
          <w:lang w:eastAsia="it-IT"/>
        </w:rPr>
      </w:pPr>
      <w:r w:rsidRPr="0086627D">
        <w:rPr>
          <w:rFonts w:ascii="Trebuchet MS" w:hAnsi="Trebuchet MS"/>
          <w:color w:val="333333"/>
          <w:sz w:val="22"/>
          <w:szCs w:val="22"/>
          <w:lang w:eastAsia="it-IT"/>
        </w:rPr>
        <w:t>Gli eredi che hanno accettato con beneficio d'inventario, i quali vogliano vendere o compiere atti di straordinaria amministrazione sui beni ereditari, hanno l'obbligo di chiedere le autorizzazioni al Giudice della successione. La regola riguarda sia i beni immobili che i beni mobili (entro 5 anni dall'accettazione) e serve ad impedire che siano pregiudicati gli interessi di creditori e legatari.</w:t>
      </w:r>
    </w:p>
    <w:p w14:paraId="4A7D83E6" w14:textId="77777777" w:rsidR="0086627D" w:rsidRPr="0086627D" w:rsidRDefault="0086627D" w:rsidP="0086627D">
      <w:pPr>
        <w:suppressAutoHyphens w:val="0"/>
        <w:spacing w:after="100" w:afterAutospacing="1"/>
        <w:jc w:val="both"/>
        <w:rPr>
          <w:rFonts w:ascii="Trebuchet MS" w:hAnsi="Trebuchet MS"/>
          <w:color w:val="333333"/>
          <w:sz w:val="22"/>
          <w:szCs w:val="22"/>
          <w:lang w:eastAsia="it-IT"/>
        </w:rPr>
      </w:pPr>
      <w:r w:rsidRPr="0086627D">
        <w:rPr>
          <w:rFonts w:ascii="Trebuchet MS" w:hAnsi="Trebuchet MS"/>
          <w:color w:val="333333"/>
          <w:sz w:val="22"/>
          <w:szCs w:val="22"/>
          <w:lang w:eastAsia="it-IT"/>
        </w:rPr>
        <w:t>La violazione di tale obbligo comporta la decadenza dell'erede dal beneficio d'inventario e, di conseguenza, l'erede risponderà dei debiti dell'eredità anche con il proprio patrimonio personale.</w:t>
      </w:r>
    </w:p>
    <w:p w14:paraId="4C39FAD3" w14:textId="77777777" w:rsidR="0086627D" w:rsidRPr="0086627D" w:rsidRDefault="0086627D" w:rsidP="0086627D">
      <w:pPr>
        <w:suppressAutoHyphens w:val="0"/>
        <w:spacing w:after="100" w:afterAutospacing="1"/>
        <w:jc w:val="both"/>
        <w:rPr>
          <w:rFonts w:ascii="Trebuchet MS" w:hAnsi="Trebuchet MS"/>
          <w:color w:val="333333"/>
          <w:sz w:val="22"/>
          <w:szCs w:val="22"/>
          <w:lang w:eastAsia="it-IT"/>
        </w:rPr>
      </w:pPr>
      <w:r w:rsidRPr="0086627D">
        <w:rPr>
          <w:rFonts w:ascii="Trebuchet MS" w:hAnsi="Trebuchet MS"/>
          <w:color w:val="333333"/>
          <w:sz w:val="22"/>
          <w:szCs w:val="22"/>
          <w:lang w:eastAsia="it-IT"/>
        </w:rPr>
        <w:t>L'autorizzazione a vendere beni ereditari si chiede con ricorso diretto al Tribunale del luogo in cui si è aperta la successione, e cioè del luogo dell'ultimo domicilio del defunto al momento della morte.</w:t>
      </w:r>
    </w:p>
    <w:p w14:paraId="107CCA93" w14:textId="40C7BBF0" w:rsidR="00E03ED7" w:rsidRDefault="0086627D" w:rsidP="0086627D">
      <w:pPr>
        <w:suppressAutoHyphens w:val="0"/>
        <w:spacing w:afterAutospacing="1"/>
        <w:jc w:val="both"/>
        <w:rPr>
          <w:rFonts w:ascii="Trebuchet MS" w:hAnsi="Trebuchet MS"/>
          <w:color w:val="333333"/>
          <w:sz w:val="22"/>
          <w:szCs w:val="22"/>
          <w:lang w:eastAsia="it-IT"/>
        </w:rPr>
      </w:pPr>
      <w:r w:rsidRPr="0086627D">
        <w:rPr>
          <w:rFonts w:ascii="Trebuchet MS" w:hAnsi="Trebuchet MS"/>
          <w:color w:val="333333"/>
          <w:sz w:val="22"/>
          <w:szCs w:val="22"/>
          <w:lang w:eastAsia="it-IT"/>
        </w:rPr>
        <w:t>Nel caso in cui i beni appartengano a incapaci (minori, interdetti, inabilitati), deve essere sentito il giudice tutelare e dev</w:t>
      </w:r>
      <w:r>
        <w:rPr>
          <w:rFonts w:ascii="Trebuchet MS" w:hAnsi="Trebuchet MS"/>
          <w:color w:val="333333"/>
          <w:sz w:val="22"/>
          <w:szCs w:val="22"/>
          <w:lang w:eastAsia="it-IT"/>
        </w:rPr>
        <w:t>e</w:t>
      </w:r>
      <w:r w:rsidRPr="0086627D">
        <w:rPr>
          <w:rFonts w:ascii="Trebuchet MS" w:hAnsi="Trebuchet MS"/>
          <w:color w:val="333333"/>
          <w:sz w:val="22"/>
          <w:szCs w:val="22"/>
          <w:lang w:eastAsia="it-IT"/>
        </w:rPr>
        <w:t xml:space="preserve"> essere richiesta l’autorizzazione del Tribunale</w:t>
      </w:r>
    </w:p>
    <w:p w14:paraId="18B9C00B" w14:textId="77777777" w:rsidR="0086627D" w:rsidRPr="0020346F" w:rsidRDefault="0086627D" w:rsidP="0086627D">
      <w:pPr>
        <w:jc w:val="both"/>
        <w:rPr>
          <w:b/>
          <w:bCs/>
          <w:sz w:val="24"/>
          <w:szCs w:val="24"/>
          <w:u w:val="single"/>
        </w:rPr>
      </w:pPr>
      <w:r w:rsidRPr="0020346F">
        <w:rPr>
          <w:b/>
          <w:bCs/>
          <w:sz w:val="24"/>
          <w:szCs w:val="24"/>
          <w:u w:val="single"/>
        </w:rPr>
        <w:t>COSA SERVE PER LA RICHIESTA</w:t>
      </w:r>
    </w:p>
    <w:p w14:paraId="29092AEF" w14:textId="77777777" w:rsidR="0086627D" w:rsidRPr="0020346F" w:rsidRDefault="0086627D" w:rsidP="0086627D">
      <w:pPr>
        <w:jc w:val="both"/>
        <w:rPr>
          <w:b/>
          <w:bCs/>
          <w:sz w:val="24"/>
          <w:szCs w:val="24"/>
          <w:u w:val="single"/>
        </w:rPr>
      </w:pPr>
    </w:p>
    <w:p w14:paraId="5FC0CA7F" w14:textId="7F3A5816" w:rsidR="0086627D" w:rsidRPr="00997495" w:rsidRDefault="0086627D" w:rsidP="0086627D">
      <w:pPr>
        <w:pStyle w:val="Paragrafoelenco"/>
        <w:numPr>
          <w:ilvl w:val="0"/>
          <w:numId w:val="3"/>
        </w:numPr>
        <w:suppressAutoHyphens w:val="0"/>
        <w:jc w:val="both"/>
        <w:textAlignment w:val="baseline"/>
        <w:rPr>
          <w:sz w:val="24"/>
          <w:szCs w:val="24"/>
          <w:lang w:eastAsia="it-IT"/>
        </w:rPr>
      </w:pPr>
      <w:r w:rsidRPr="00997495">
        <w:rPr>
          <w:sz w:val="24"/>
          <w:szCs w:val="24"/>
          <w:lang w:eastAsia="it-IT"/>
        </w:rPr>
        <w:t xml:space="preserve">pagamento telematico di euro </w:t>
      </w:r>
      <w:r>
        <w:rPr>
          <w:sz w:val="24"/>
          <w:szCs w:val="24"/>
          <w:lang w:eastAsia="it-IT"/>
        </w:rPr>
        <w:t xml:space="preserve">98 per contributo unificato </w:t>
      </w:r>
      <w:proofErr w:type="gramStart"/>
      <w:r>
        <w:rPr>
          <w:sz w:val="24"/>
          <w:szCs w:val="24"/>
          <w:lang w:eastAsia="it-IT"/>
        </w:rPr>
        <w:t>e</w:t>
      </w:r>
      <w:proofErr w:type="gramEnd"/>
      <w:r w:rsidR="00D2278E">
        <w:rPr>
          <w:sz w:val="24"/>
          <w:szCs w:val="24"/>
          <w:lang w:eastAsia="it-IT"/>
        </w:rPr>
        <w:t xml:space="preserve"> euro</w:t>
      </w:r>
      <w:r>
        <w:rPr>
          <w:sz w:val="24"/>
          <w:szCs w:val="24"/>
          <w:lang w:eastAsia="it-IT"/>
        </w:rPr>
        <w:t xml:space="preserve"> </w:t>
      </w:r>
      <w:r w:rsidRPr="00997495">
        <w:rPr>
          <w:sz w:val="24"/>
          <w:szCs w:val="24"/>
          <w:lang w:eastAsia="it-IT"/>
        </w:rPr>
        <w:t>27,00 per diritti di cancelleria</w:t>
      </w:r>
    </w:p>
    <w:p w14:paraId="02254268" w14:textId="77777777" w:rsidR="0086627D" w:rsidRPr="00997495" w:rsidRDefault="0086627D" w:rsidP="0086627D">
      <w:pPr>
        <w:pStyle w:val="Paragrafoelenco"/>
        <w:ind w:left="660"/>
        <w:textAlignment w:val="baseline"/>
        <w:rPr>
          <w:rStyle w:val="Collegamentoipertestuale"/>
          <w:sz w:val="24"/>
          <w:szCs w:val="24"/>
          <w:shd w:val="clear" w:color="auto" w:fill="FFFFFF"/>
        </w:rPr>
      </w:pPr>
      <w:r w:rsidRPr="00997495">
        <w:rPr>
          <w:sz w:val="24"/>
          <w:szCs w:val="24"/>
          <w:lang w:eastAsia="it-IT"/>
        </w:rPr>
        <w:t xml:space="preserve"> utilizzando questo link:  </w:t>
      </w:r>
      <w:hyperlink r:id="rId8" w:history="1">
        <w:r w:rsidRPr="00997495">
          <w:rPr>
            <w:rStyle w:val="Collegamentoipertestuale"/>
            <w:sz w:val="24"/>
            <w:szCs w:val="24"/>
            <w:shd w:val="clear" w:color="auto" w:fill="FFFFFF"/>
          </w:rPr>
          <w:t>https://servizipst.giustizia.it/PST/it/pagopa_nuovarich.wp</w:t>
        </w:r>
      </w:hyperlink>
    </w:p>
    <w:p w14:paraId="6A714235" w14:textId="77777777" w:rsidR="0086627D" w:rsidRDefault="0086627D" w:rsidP="0086627D">
      <w:pPr>
        <w:numPr>
          <w:ilvl w:val="0"/>
          <w:numId w:val="3"/>
        </w:num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Copia semplice dell’inventario dell’eredità;</w:t>
      </w:r>
    </w:p>
    <w:p w14:paraId="1605CE77" w14:textId="4B2200A0" w:rsidR="0086627D" w:rsidRDefault="0086627D" w:rsidP="0086627D">
      <w:pPr>
        <w:numPr>
          <w:ilvl w:val="0"/>
          <w:numId w:val="3"/>
        </w:num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Originale della perizia </w:t>
      </w:r>
      <w:r w:rsidR="00CB7F39">
        <w:rPr>
          <w:color w:val="000000"/>
          <w:sz w:val="22"/>
          <w:szCs w:val="22"/>
        </w:rPr>
        <w:t>giurata per gli immobili</w:t>
      </w:r>
      <w:r>
        <w:rPr>
          <w:color w:val="000000"/>
          <w:sz w:val="22"/>
          <w:szCs w:val="22"/>
        </w:rPr>
        <w:t>;</w:t>
      </w:r>
    </w:p>
    <w:p w14:paraId="77CE623A" w14:textId="77777777" w:rsidR="0086627D" w:rsidRDefault="0086627D" w:rsidP="0086627D">
      <w:pPr>
        <w:numPr>
          <w:ilvl w:val="0"/>
          <w:numId w:val="3"/>
        </w:num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Dichiarazioni di consenso alla vendita da parte degli eventuali altri comproprietari;</w:t>
      </w:r>
    </w:p>
    <w:p w14:paraId="439B3159" w14:textId="77777777" w:rsidR="0086627D" w:rsidRDefault="0086627D" w:rsidP="0086627D">
      <w:pPr>
        <w:numPr>
          <w:ilvl w:val="0"/>
          <w:numId w:val="3"/>
        </w:numPr>
        <w:rPr>
          <w:sz w:val="22"/>
          <w:szCs w:val="22"/>
        </w:rPr>
      </w:pPr>
      <w:r>
        <w:rPr>
          <w:color w:val="000000"/>
          <w:sz w:val="22"/>
          <w:szCs w:val="22"/>
        </w:rPr>
        <w:t>Eventuale proposta di acquisto;</w:t>
      </w:r>
    </w:p>
    <w:p w14:paraId="33C0FAED" w14:textId="77777777" w:rsidR="0086627D" w:rsidRDefault="0086627D" w:rsidP="0086627D">
      <w:pPr>
        <w:pStyle w:val="Paragrafoelenco"/>
        <w:numPr>
          <w:ilvl w:val="0"/>
          <w:numId w:val="3"/>
        </w:numPr>
        <w:tabs>
          <w:tab w:val="left" w:pos="567"/>
        </w:tabs>
        <w:ind w:left="714" w:hanging="357"/>
        <w:contextualSpacing w:val="0"/>
        <w:jc w:val="both"/>
        <w:textAlignment w:val="baseline"/>
        <w:rPr>
          <w:rStyle w:val="Collegamentoipertestuale"/>
          <w:sz w:val="24"/>
          <w:szCs w:val="24"/>
          <w:shd w:val="clear" w:color="auto" w:fill="FFFFFF"/>
        </w:rPr>
      </w:pPr>
      <w:r w:rsidRPr="00D9224A">
        <w:rPr>
          <w:rStyle w:val="Collegamentoipertestuale"/>
          <w:sz w:val="24"/>
          <w:szCs w:val="24"/>
          <w:shd w:val="clear" w:color="auto" w:fill="FFFFFF"/>
        </w:rPr>
        <w:t>Nota di accompagnamento</w:t>
      </w:r>
    </w:p>
    <w:p w14:paraId="46D867B3" w14:textId="77777777" w:rsidR="0086627D" w:rsidRPr="0020346F" w:rsidRDefault="0086627D" w:rsidP="0086627D">
      <w:pPr>
        <w:ind w:left="993"/>
        <w:jc w:val="both"/>
        <w:rPr>
          <w:sz w:val="24"/>
          <w:szCs w:val="24"/>
        </w:rPr>
      </w:pPr>
    </w:p>
    <w:p w14:paraId="770F2760" w14:textId="77777777" w:rsidR="0086627D" w:rsidRDefault="0086627D" w:rsidP="0086627D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  <w:u w:val="single"/>
        </w:rPr>
      </w:pPr>
      <w:r>
        <w:rPr>
          <w:rFonts w:ascii="Verdana" w:hAnsi="Verdana" w:cs="Arial"/>
          <w:b/>
          <w:bCs/>
          <w:kern w:val="2"/>
          <w:u w:val="single"/>
        </w:rPr>
        <w:t>DOVE PRESENTARE LA RICHIESTA</w:t>
      </w:r>
    </w:p>
    <w:p w14:paraId="1B66768D" w14:textId="77777777" w:rsidR="0086627D" w:rsidRDefault="0086627D" w:rsidP="0086627D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</w:rPr>
      </w:pPr>
      <w:r>
        <w:rPr>
          <w:rFonts w:ascii="Verdana" w:hAnsi="Verdana" w:cs="Arial"/>
          <w:b/>
          <w:bCs/>
          <w:kern w:val="2"/>
        </w:rPr>
        <w:t>Cancelleria della Volontaria Giurisdizione</w:t>
      </w:r>
    </w:p>
    <w:p w14:paraId="44DECF9F" w14:textId="77777777" w:rsidR="0086627D" w:rsidRDefault="0086627D" w:rsidP="0086627D">
      <w:pPr>
        <w:tabs>
          <w:tab w:val="left" w:pos="708"/>
        </w:tabs>
        <w:spacing w:line="260" w:lineRule="exact"/>
        <w:rPr>
          <w:rFonts w:ascii="Verdana" w:hAnsi="Verdana" w:cs="Arial"/>
          <w:bCs/>
          <w:kern w:val="2"/>
        </w:rPr>
      </w:pPr>
      <w:r>
        <w:rPr>
          <w:rFonts w:ascii="Verdana" w:hAnsi="Verdana" w:cs="Arial"/>
          <w:bCs/>
          <w:kern w:val="2"/>
        </w:rPr>
        <w:t>Piazza C. Beccaria, 1  Forlì - Piano 2° - Stanza 211</w:t>
      </w:r>
    </w:p>
    <w:p w14:paraId="6B55AC36" w14:textId="77777777" w:rsidR="0086627D" w:rsidRPr="00E15F98" w:rsidRDefault="0086627D" w:rsidP="0086627D">
      <w:pPr>
        <w:pStyle w:val="NormaleWeb"/>
        <w:rPr>
          <w:rStyle w:val="Enfasigrassetto"/>
          <w:rFonts w:ascii="Verdana" w:eastAsia="Calibri" w:hAnsi="Verdana"/>
          <w:sz w:val="20"/>
          <w:szCs w:val="20"/>
        </w:rPr>
      </w:pPr>
      <w:r w:rsidRPr="00E15F98">
        <w:rPr>
          <w:rStyle w:val="Enfasigrassetto"/>
          <w:rFonts w:ascii="Verdana" w:eastAsia="Calibri" w:hAnsi="Verdana"/>
          <w:sz w:val="20"/>
          <w:szCs w:val="20"/>
        </w:rPr>
        <w:t>ACCESSO ALL’UFFICIO SU APPUNTAMENTO da fissarsi con le seguenti modalità:</w:t>
      </w:r>
    </w:p>
    <w:p w14:paraId="50BC7F5D" w14:textId="77777777" w:rsidR="0086627D" w:rsidRDefault="0086627D" w:rsidP="0086627D">
      <w:pPr>
        <w:jc w:val="both"/>
        <w:rPr>
          <w:rStyle w:val="Enfasigrassetto"/>
          <w:rFonts w:ascii="Verdana" w:hAnsi="Verdana"/>
          <w:b w:val="0"/>
          <w:bCs w:val="0"/>
        </w:rPr>
      </w:pPr>
      <w:r w:rsidRPr="00D9224A">
        <w:rPr>
          <w:rStyle w:val="Enfasigrassetto"/>
          <w:rFonts w:ascii="Verdana" w:hAnsi="Verdana"/>
          <w:b w:val="0"/>
          <w:bCs w:val="0"/>
        </w:rPr>
        <w:t>Telefonando al numero: 0543 717125 (Ufficio Relazioni con il Pubblico) attivo dal lunedì al sabato dalle ore 08.30.00 alle ore 13.00. Si fa presente che, a causa dell’intenso traffico di chiamate, può essere difficile prendere la linea.</w:t>
      </w:r>
    </w:p>
    <w:p w14:paraId="6A6EF46A" w14:textId="77777777" w:rsidR="0086627D" w:rsidRPr="00D9224A" w:rsidRDefault="0086627D" w:rsidP="0086627D">
      <w:pPr>
        <w:jc w:val="both"/>
        <w:rPr>
          <w:rStyle w:val="Enfasigrassetto"/>
          <w:rFonts w:ascii="Verdana" w:hAnsi="Verdana"/>
          <w:b w:val="0"/>
          <w:bCs w:val="0"/>
        </w:rPr>
      </w:pPr>
    </w:p>
    <w:p w14:paraId="3DA37A59" w14:textId="77777777" w:rsidR="0086627D" w:rsidRPr="0020346F" w:rsidRDefault="0086627D" w:rsidP="0086627D">
      <w:pPr>
        <w:rPr>
          <w:rStyle w:val="Enfasigrassetto"/>
          <w:sz w:val="24"/>
          <w:szCs w:val="24"/>
        </w:rPr>
      </w:pPr>
      <w:r w:rsidRPr="0020346F">
        <w:rPr>
          <w:rStyle w:val="Enfasigrassetto"/>
          <w:sz w:val="24"/>
          <w:szCs w:val="24"/>
        </w:rPr>
        <w:t>PER INFORMAZIONI SULLO STATO DELLA PRATICA:</w:t>
      </w:r>
    </w:p>
    <w:p w14:paraId="43997B21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Scaricare la App: Giustizia Civile e digitare:</w:t>
      </w:r>
    </w:p>
    <w:p w14:paraId="72156FCF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1) Tribunale di Forlì</w:t>
      </w:r>
    </w:p>
    <w:p w14:paraId="3B6F5BB3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2) Volontaria Giurisdizione</w:t>
      </w:r>
    </w:p>
    <w:p w14:paraId="3A1DB37A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3) Ruolo Generale (indicare numero ricorso o fascicolo)</w:t>
      </w:r>
    </w:p>
    <w:p w14:paraId="207B13CF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4) Esegui ricerca</w:t>
      </w:r>
    </w:p>
    <w:p w14:paraId="2CB3A06D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5) Quando vi è la dicitura: "ACCOLTO" contattare l’Ufficio Relazioni con il Pubblico per appuntamento.</w:t>
      </w:r>
    </w:p>
    <w:p w14:paraId="021E403B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lastRenderedPageBreak/>
        <w:t>Oppure: telefonare al numero: 0543 717253 attivo dal lunedì al venerdì dalle ore 09.00 alle ore 13.00.</w:t>
      </w:r>
    </w:p>
    <w:p w14:paraId="5D92C79C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Si fa presente che, a causa dell’intenso traffico di chiamate, può essere difficile prendere la linea</w:t>
      </w:r>
    </w:p>
    <w:p w14:paraId="6300A402" w14:textId="77777777" w:rsidR="0086627D" w:rsidRPr="00D9224A" w:rsidRDefault="0086627D" w:rsidP="0086627D">
      <w:pPr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 </w:t>
      </w:r>
    </w:p>
    <w:p w14:paraId="2AA0C6A1" w14:textId="77777777" w:rsidR="0086627D" w:rsidRPr="00D9224A" w:rsidRDefault="0086627D" w:rsidP="0086627D">
      <w:pPr>
        <w:jc w:val="both"/>
        <w:rPr>
          <w:rStyle w:val="Enfasigrassetto"/>
          <w:b w:val="0"/>
          <w:bCs w:val="0"/>
          <w:sz w:val="24"/>
          <w:szCs w:val="24"/>
        </w:rPr>
      </w:pPr>
      <w:r w:rsidRPr="00D9224A">
        <w:rPr>
          <w:rStyle w:val="Enfasigrassetto"/>
          <w:b w:val="0"/>
          <w:bCs w:val="0"/>
          <w:sz w:val="24"/>
          <w:szCs w:val="24"/>
        </w:rPr>
        <w:t>N.B.: L’importo esatto del pagamento dei diritti di copia verrà comunicato al momento della prenotazione dell’appuntamento per il ritiro.</w:t>
      </w:r>
    </w:p>
    <w:p w14:paraId="74F0E986" w14:textId="77777777" w:rsidR="0086627D" w:rsidRPr="00D9224A" w:rsidRDefault="0086627D" w:rsidP="0086627D">
      <w:pPr>
        <w:tabs>
          <w:tab w:val="left" w:pos="708"/>
        </w:tabs>
        <w:rPr>
          <w:sz w:val="24"/>
          <w:szCs w:val="24"/>
        </w:rPr>
      </w:pPr>
    </w:p>
    <w:p w14:paraId="593BAE1E" w14:textId="77777777" w:rsidR="0086627D" w:rsidRPr="0020346F" w:rsidRDefault="0086627D" w:rsidP="0086627D">
      <w:pPr>
        <w:tabs>
          <w:tab w:val="left" w:pos="708"/>
        </w:tabs>
        <w:rPr>
          <w:bCs/>
          <w:sz w:val="24"/>
          <w:szCs w:val="24"/>
        </w:rPr>
      </w:pPr>
      <w:r w:rsidRPr="0020346F">
        <w:rPr>
          <w:bCs/>
          <w:sz w:val="24"/>
          <w:szCs w:val="24"/>
        </w:rPr>
        <w:t xml:space="preserve"> </w:t>
      </w:r>
    </w:p>
    <w:p w14:paraId="6193993A" w14:textId="77777777" w:rsidR="0086627D" w:rsidRPr="0020346F" w:rsidRDefault="0086627D" w:rsidP="0086627D">
      <w:pPr>
        <w:rPr>
          <w:b/>
          <w:kern w:val="2"/>
          <w:sz w:val="24"/>
          <w:szCs w:val="24"/>
          <w:u w:val="single"/>
          <w:lang w:eastAsia="ar-SA"/>
        </w:rPr>
      </w:pPr>
      <w:r w:rsidRPr="0020346F">
        <w:rPr>
          <w:b/>
          <w:bCs/>
          <w:kern w:val="2"/>
          <w:sz w:val="24"/>
          <w:szCs w:val="24"/>
          <w:u w:val="single"/>
        </w:rPr>
        <w:t>PER INFORMAZIONI</w:t>
      </w:r>
    </w:p>
    <w:p w14:paraId="766A2839" w14:textId="77777777" w:rsidR="0086627D" w:rsidRPr="0020346F" w:rsidRDefault="0086627D" w:rsidP="0086627D">
      <w:pPr>
        <w:rPr>
          <w:b/>
          <w:bCs/>
          <w:kern w:val="2"/>
          <w:sz w:val="24"/>
          <w:szCs w:val="24"/>
        </w:rPr>
      </w:pPr>
      <w:r w:rsidRPr="0020346F">
        <w:rPr>
          <w:b/>
          <w:bCs/>
          <w:kern w:val="2"/>
          <w:sz w:val="24"/>
          <w:szCs w:val="24"/>
        </w:rPr>
        <w:t>Ufficio Relazioni con il Pubblico del Tribunale- Procura della Repubblica di Forlì</w:t>
      </w:r>
    </w:p>
    <w:p w14:paraId="619610F6" w14:textId="6B8F36A8" w:rsidR="0086627D" w:rsidRDefault="0086627D" w:rsidP="0086627D">
      <w:pPr>
        <w:rPr>
          <w:rStyle w:val="Collegamentoipertestuale"/>
          <w:bCs/>
          <w:kern w:val="2"/>
          <w:sz w:val="24"/>
          <w:szCs w:val="24"/>
        </w:rPr>
      </w:pPr>
      <w:r w:rsidRPr="0020346F">
        <w:rPr>
          <w:bCs/>
          <w:kern w:val="2"/>
          <w:sz w:val="24"/>
          <w:szCs w:val="24"/>
        </w:rPr>
        <w:t xml:space="preserve">tel. 0543-717.125 - </w:t>
      </w:r>
      <w:proofErr w:type="gramStart"/>
      <w:r w:rsidRPr="0020346F">
        <w:rPr>
          <w:bCs/>
          <w:kern w:val="2"/>
          <w:sz w:val="24"/>
          <w:szCs w:val="24"/>
        </w:rPr>
        <w:t>email</w:t>
      </w:r>
      <w:proofErr w:type="gramEnd"/>
      <w:r w:rsidRPr="0020346F">
        <w:rPr>
          <w:bCs/>
          <w:kern w:val="2"/>
          <w:sz w:val="24"/>
          <w:szCs w:val="24"/>
        </w:rPr>
        <w:t xml:space="preserve">: </w:t>
      </w:r>
      <w:hyperlink r:id="rId9" w:history="1">
        <w:r w:rsidRPr="0020346F">
          <w:rPr>
            <w:rStyle w:val="Collegamentoipertestuale"/>
            <w:bCs/>
            <w:kern w:val="2"/>
            <w:sz w:val="24"/>
            <w:szCs w:val="24"/>
          </w:rPr>
          <w:t>urpufficigiudiziari.tribunale.procura.forli@giustizia.it</w:t>
        </w:r>
      </w:hyperlink>
    </w:p>
    <w:p w14:paraId="7030CA2F" w14:textId="1AC9505B" w:rsidR="00D2278E" w:rsidRDefault="00D2278E" w:rsidP="0086627D">
      <w:pPr>
        <w:rPr>
          <w:rStyle w:val="Collegamentoipertestuale"/>
          <w:bCs/>
          <w:kern w:val="2"/>
          <w:sz w:val="24"/>
          <w:szCs w:val="24"/>
        </w:rPr>
      </w:pPr>
    </w:p>
    <w:p w14:paraId="381C8076" w14:textId="3878FAB2" w:rsidR="00D2278E" w:rsidRDefault="00D2278E" w:rsidP="0086627D">
      <w:pPr>
        <w:rPr>
          <w:rStyle w:val="Collegamentoipertestuale"/>
          <w:bCs/>
          <w:kern w:val="2"/>
          <w:sz w:val="24"/>
          <w:szCs w:val="24"/>
        </w:rPr>
      </w:pPr>
    </w:p>
    <w:p w14:paraId="1436519D" w14:textId="02E5AA70" w:rsidR="00D2278E" w:rsidRDefault="00D2278E" w:rsidP="0086627D">
      <w:pPr>
        <w:rPr>
          <w:rStyle w:val="Collegamentoipertestuale"/>
          <w:bCs/>
          <w:kern w:val="2"/>
          <w:sz w:val="24"/>
          <w:szCs w:val="24"/>
        </w:rPr>
      </w:pPr>
    </w:p>
    <w:p w14:paraId="3FC83938" w14:textId="7F47EB77" w:rsidR="00D2278E" w:rsidRDefault="00D2278E" w:rsidP="0086627D">
      <w:pPr>
        <w:rPr>
          <w:rStyle w:val="Collegamentoipertestuale"/>
          <w:bCs/>
          <w:kern w:val="2"/>
          <w:sz w:val="24"/>
          <w:szCs w:val="24"/>
        </w:rPr>
      </w:pPr>
    </w:p>
    <w:p w14:paraId="05212813" w14:textId="640B0D7C" w:rsidR="00D2278E" w:rsidRDefault="00D2278E" w:rsidP="0086627D">
      <w:pPr>
        <w:rPr>
          <w:rStyle w:val="Collegamentoipertestuale"/>
          <w:bCs/>
          <w:kern w:val="2"/>
          <w:sz w:val="24"/>
          <w:szCs w:val="24"/>
        </w:rPr>
      </w:pPr>
    </w:p>
    <w:p w14:paraId="17112AD0" w14:textId="08A41C19" w:rsidR="00D2278E" w:rsidRDefault="00D2278E" w:rsidP="0086627D">
      <w:pPr>
        <w:rPr>
          <w:rStyle w:val="Collegamentoipertestuale"/>
          <w:bCs/>
          <w:kern w:val="2"/>
          <w:sz w:val="24"/>
          <w:szCs w:val="24"/>
        </w:rPr>
      </w:pPr>
    </w:p>
    <w:p w14:paraId="1AD696D8" w14:textId="77777777" w:rsidR="00D2278E" w:rsidRDefault="00D2278E" w:rsidP="0086627D">
      <w:pPr>
        <w:rPr>
          <w:rStyle w:val="Collegamentoipertestuale"/>
          <w:bCs/>
          <w:kern w:val="2"/>
          <w:sz w:val="24"/>
          <w:szCs w:val="24"/>
        </w:rPr>
      </w:pPr>
    </w:p>
    <w:p w14:paraId="1772E6C6" w14:textId="365816AA" w:rsidR="0086627D" w:rsidRPr="00342528" w:rsidRDefault="00D2278E" w:rsidP="00D2278E">
      <w:pPr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 xml:space="preserve">                             de</w:t>
      </w:r>
      <w:r w:rsidR="0086627D" w:rsidRPr="00342528">
        <w:rPr>
          <w:rFonts w:ascii="Verdana" w:hAnsi="Verdana"/>
          <w:b/>
          <w:color w:val="FF0000"/>
          <w:sz w:val="28"/>
          <w:szCs w:val="28"/>
        </w:rPr>
        <w:t>positare compilat</w:t>
      </w:r>
      <w:r w:rsidR="00CB7F39">
        <w:rPr>
          <w:rFonts w:ascii="Verdana" w:hAnsi="Verdana"/>
          <w:b/>
          <w:color w:val="FF0000"/>
          <w:sz w:val="28"/>
          <w:szCs w:val="28"/>
        </w:rPr>
        <w:t>a</w:t>
      </w:r>
      <w:r w:rsidR="0086627D" w:rsidRPr="00342528">
        <w:rPr>
          <w:rFonts w:ascii="Verdana" w:hAnsi="Verdana"/>
          <w:b/>
          <w:color w:val="FF0000"/>
          <w:sz w:val="28"/>
          <w:szCs w:val="28"/>
        </w:rPr>
        <w:t xml:space="preserve"> l</w:t>
      </w:r>
      <w:r w:rsidR="00CB7F39">
        <w:rPr>
          <w:rFonts w:ascii="Verdana" w:hAnsi="Verdana"/>
          <w:b/>
          <w:color w:val="FF0000"/>
          <w:sz w:val="28"/>
          <w:szCs w:val="28"/>
        </w:rPr>
        <w:t>a</w:t>
      </w:r>
      <w:r w:rsidR="0086627D" w:rsidRPr="00342528">
        <w:rPr>
          <w:rFonts w:ascii="Verdana" w:hAnsi="Verdana"/>
          <w:b/>
          <w:color w:val="FF0000"/>
          <w:sz w:val="28"/>
          <w:szCs w:val="28"/>
        </w:rPr>
        <w:t xml:space="preserve"> </w:t>
      </w:r>
    </w:p>
    <w:p w14:paraId="2E0BEE88" w14:textId="708CA4A9" w:rsidR="00D2278E" w:rsidRDefault="0086627D" w:rsidP="0086627D">
      <w:pPr>
        <w:jc w:val="center"/>
        <w:rPr>
          <w:rFonts w:ascii="Verdana" w:hAnsi="Verdana"/>
          <w:b/>
          <w:color w:val="FF0000"/>
          <w:sz w:val="28"/>
          <w:szCs w:val="28"/>
        </w:rPr>
      </w:pPr>
      <w:r w:rsidRPr="00342528">
        <w:rPr>
          <w:rFonts w:ascii="Verdana" w:hAnsi="Verdana"/>
          <w:b/>
          <w:color w:val="FF0000"/>
          <w:sz w:val="28"/>
          <w:szCs w:val="28"/>
        </w:rPr>
        <w:t>pag. 3</w:t>
      </w:r>
    </w:p>
    <w:p w14:paraId="7A8E644C" w14:textId="77777777" w:rsidR="00D2278E" w:rsidRDefault="00D2278E">
      <w:pPr>
        <w:suppressAutoHyphens w:val="0"/>
        <w:spacing w:after="160" w:line="259" w:lineRule="auto"/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br w:type="page"/>
      </w:r>
    </w:p>
    <w:p w14:paraId="338D1C40" w14:textId="65C1C587" w:rsidR="00CB7F39" w:rsidRPr="00CB7F39" w:rsidRDefault="00CB7F39" w:rsidP="00D2278E">
      <w:pPr>
        <w:spacing w:line="360" w:lineRule="auto"/>
        <w:rPr>
          <w:b/>
          <w:bCs/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B7F39">
        <w:rPr>
          <w:b/>
          <w:bCs/>
          <w:sz w:val="22"/>
          <w:szCs w:val="22"/>
        </w:rPr>
        <w:t xml:space="preserve">AL TRIBUNALE DI </w:t>
      </w:r>
      <w:proofErr w:type="spellStart"/>
      <w:r w:rsidRPr="00CB7F39">
        <w:rPr>
          <w:b/>
          <w:bCs/>
          <w:sz w:val="22"/>
          <w:szCs w:val="22"/>
        </w:rPr>
        <w:t>FORLì</w:t>
      </w:r>
      <w:proofErr w:type="spellEnd"/>
    </w:p>
    <w:p w14:paraId="505AC536" w14:textId="77777777" w:rsidR="00CB7F39" w:rsidRDefault="00CB7F39" w:rsidP="00D2278E">
      <w:pPr>
        <w:spacing w:line="360" w:lineRule="auto"/>
        <w:rPr>
          <w:sz w:val="22"/>
          <w:szCs w:val="22"/>
        </w:rPr>
      </w:pPr>
    </w:p>
    <w:p w14:paraId="5D842BD1" w14:textId="47818F14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Il/I sottoscritto/i:</w:t>
      </w:r>
    </w:p>
    <w:p w14:paraId="3291DACD" w14:textId="2A76C65D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cognome e nome_________________________________________________________________________</w:t>
      </w:r>
    </w:p>
    <w:p w14:paraId="2083B734" w14:textId="0F0E3664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nato/a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 ______________________________________________ il ________________________________</w:t>
      </w:r>
    </w:p>
    <w:p w14:paraId="7817F95D" w14:textId="0D3D9873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residente in    ____________________________________________________________________________</w:t>
      </w:r>
    </w:p>
    <w:p w14:paraId="4AC65CD2" w14:textId="7837724C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telefono    ________________________ PEC __________________________________________________</w:t>
      </w:r>
    </w:p>
    <w:p w14:paraId="1E405C49" w14:textId="77777777" w:rsidR="00D2278E" w:rsidRDefault="00D2278E" w:rsidP="00D2278E">
      <w:pPr>
        <w:spacing w:line="360" w:lineRule="auto"/>
        <w:rPr>
          <w:sz w:val="22"/>
          <w:szCs w:val="22"/>
        </w:rPr>
      </w:pPr>
    </w:p>
    <w:p w14:paraId="505D429F" w14:textId="3C54DA1D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cognome e nome_________________________________________________________________________</w:t>
      </w:r>
    </w:p>
    <w:p w14:paraId="24D1BFBB" w14:textId="77777777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nato/a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 ______________________________________________ il ________________________________</w:t>
      </w:r>
    </w:p>
    <w:p w14:paraId="1DB526FA" w14:textId="77777777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residente in    ____________________________________________________________________________</w:t>
      </w:r>
    </w:p>
    <w:p w14:paraId="49A50795" w14:textId="77777777" w:rsidR="00D2278E" w:rsidRDefault="00D2278E" w:rsidP="00D2278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telefono    ________________________ PEC __________________________________________________</w:t>
      </w:r>
    </w:p>
    <w:p w14:paraId="3ACAA275" w14:textId="1491D527" w:rsidR="00D2278E" w:rsidRDefault="00D2278E" w:rsidP="00D2278E">
      <w:pPr>
        <w:spacing w:line="36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C H I E D E / C H I E D O N O</w:t>
      </w:r>
    </w:p>
    <w:p w14:paraId="2D9E5863" w14:textId="72A5A8A8" w:rsidR="00D2278E" w:rsidRDefault="00D2278E" w:rsidP="00D2278E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l'autorizzazione alla vendita del/i seguente/i bene/i, pervenuto/i a seguito del decesso di _______________________________________________________________________________________ </w:t>
      </w:r>
    </w:p>
    <w:p w14:paraId="18BEC981" w14:textId="5CCBF9FE" w:rsidR="00D2278E" w:rsidRDefault="00D2278E" w:rsidP="00D2278E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nato/a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_________________________ il ___________________________, con ultima residenza in vita a _______________________________________________________________________________________ </w:t>
      </w:r>
    </w:p>
    <w:p w14:paraId="6A452277" w14:textId="1A2442FD" w:rsidR="00D2278E" w:rsidRDefault="00D2278E" w:rsidP="00D2278E">
      <w:pPr>
        <w:spacing w:line="360" w:lineRule="auto"/>
        <w:jc w:val="both"/>
        <w:rPr>
          <w:sz w:val="18"/>
          <w:szCs w:val="18"/>
        </w:rPr>
      </w:pPr>
      <w:r>
        <w:rPr>
          <w:sz w:val="22"/>
          <w:szCs w:val="22"/>
        </w:rPr>
        <w:t xml:space="preserve">deceduto/a il ______________________ </w:t>
      </w:r>
      <w:r>
        <w:rPr>
          <w:sz w:val="18"/>
          <w:szCs w:val="18"/>
        </w:rPr>
        <w:t>:</w:t>
      </w:r>
    </w:p>
    <w:p w14:paraId="49DD3865" w14:textId="6FBC1FD5" w:rsidR="00D2278E" w:rsidRPr="00CB7F39" w:rsidRDefault="00CB7F39" w:rsidP="00CB7F39">
      <w:pPr>
        <w:pStyle w:val="Paragrafoelenco"/>
        <w:numPr>
          <w:ilvl w:val="0"/>
          <w:numId w:val="4"/>
        </w:numPr>
        <w:spacing w:line="360" w:lineRule="auto"/>
        <w:jc w:val="both"/>
        <w:rPr>
          <w:sz w:val="18"/>
          <w:szCs w:val="18"/>
        </w:rPr>
      </w:pPr>
      <w:r w:rsidRPr="00CB7F39">
        <w:rPr>
          <w:sz w:val="22"/>
          <w:szCs w:val="22"/>
        </w:rPr>
        <w:t>BENE IMMOBILE</w:t>
      </w:r>
      <w:r w:rsidRPr="00CB7F39">
        <w:rPr>
          <w:sz w:val="18"/>
          <w:szCs w:val="18"/>
        </w:rPr>
        <w:t>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517"/>
        <w:gridCol w:w="1744"/>
        <w:gridCol w:w="3402"/>
        <w:gridCol w:w="2268"/>
        <w:gridCol w:w="1134"/>
      </w:tblGrid>
      <w:tr w:rsidR="00D2278E" w14:paraId="7DADE648" w14:textId="77777777" w:rsidTr="00896917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12A945" w14:textId="77777777" w:rsidR="00D2278E" w:rsidRDefault="00D2278E" w:rsidP="00896917">
            <w:pPr>
              <w:widowControl w:val="0"/>
              <w:spacing w:line="276" w:lineRule="auto"/>
              <w:jc w:val="center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b/>
                <w:color w:val="000000"/>
                <w:sz w:val="22"/>
                <w:szCs w:val="22"/>
              </w:rPr>
              <w:t>Tipo di Bene</w:t>
            </w:r>
          </w:p>
          <w:p w14:paraId="52F4B23A" w14:textId="77777777" w:rsidR="00D2278E" w:rsidRDefault="00D2278E" w:rsidP="00896917">
            <w:pPr>
              <w:widowControl w:val="0"/>
              <w:spacing w:line="276" w:lineRule="auto"/>
              <w:jc w:val="center"/>
            </w:pPr>
            <w:r>
              <w:rPr>
                <w:rFonts w:eastAsia="SimSun"/>
                <w:sz w:val="22"/>
                <w:szCs w:val="22"/>
              </w:rPr>
              <w:t>(casa o terreno)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64612" w14:textId="77777777" w:rsidR="00D2278E" w:rsidRDefault="00D2278E" w:rsidP="00896917">
            <w:pPr>
              <w:widowControl w:val="0"/>
              <w:spacing w:line="276" w:lineRule="auto"/>
              <w:jc w:val="center"/>
            </w:pPr>
            <w:r>
              <w:rPr>
                <w:rFonts w:eastAsia="SimSun"/>
                <w:b/>
                <w:sz w:val="22"/>
                <w:szCs w:val="22"/>
              </w:rPr>
              <w:t>Città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9AE2B3" w14:textId="77777777" w:rsidR="00D2278E" w:rsidRDefault="00D2278E" w:rsidP="00896917">
            <w:pPr>
              <w:widowControl w:val="0"/>
              <w:spacing w:line="276" w:lineRule="auto"/>
              <w:jc w:val="center"/>
            </w:pPr>
            <w:r>
              <w:rPr>
                <w:rFonts w:eastAsia="SimSun"/>
                <w:b/>
                <w:sz w:val="22"/>
                <w:szCs w:val="22"/>
              </w:rPr>
              <w:t>Indirizzo dell’immobile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F7D5C7" w14:textId="77777777" w:rsidR="00D2278E" w:rsidRDefault="00D2278E" w:rsidP="00896917">
            <w:pPr>
              <w:widowControl w:val="0"/>
              <w:spacing w:line="276" w:lineRule="auto"/>
              <w:jc w:val="center"/>
            </w:pPr>
            <w:r>
              <w:rPr>
                <w:rFonts w:eastAsia="SimSun"/>
                <w:b/>
                <w:sz w:val="22"/>
                <w:szCs w:val="22"/>
              </w:rPr>
              <w:t>Dati catastali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D10A95" w14:textId="77777777" w:rsidR="00D2278E" w:rsidRDefault="00D2278E" w:rsidP="00896917">
            <w:pPr>
              <w:widowControl w:val="0"/>
              <w:spacing w:line="276" w:lineRule="auto"/>
              <w:jc w:val="center"/>
              <w:rPr>
                <w:rFonts w:eastAsia="SimSun"/>
                <w:b/>
                <w:color w:val="000000"/>
                <w:sz w:val="22"/>
                <w:szCs w:val="22"/>
              </w:rPr>
            </w:pPr>
            <w:r>
              <w:rPr>
                <w:rFonts w:eastAsia="SimSun"/>
                <w:b/>
                <w:color w:val="000000"/>
                <w:sz w:val="22"/>
                <w:szCs w:val="22"/>
              </w:rPr>
              <w:t>Quota di proprietà</w:t>
            </w:r>
          </w:p>
          <w:p w14:paraId="7A8FE76B" w14:textId="77777777" w:rsidR="00D2278E" w:rsidRDefault="00D2278E" w:rsidP="00896917">
            <w:pPr>
              <w:widowControl w:val="0"/>
              <w:spacing w:line="276" w:lineRule="auto"/>
              <w:jc w:val="center"/>
            </w:pPr>
            <w:r>
              <w:rPr>
                <w:rFonts w:eastAsia="SimSun"/>
                <w:b/>
                <w:color w:val="000000"/>
                <w:sz w:val="22"/>
                <w:szCs w:val="22"/>
              </w:rPr>
              <w:t>%</w:t>
            </w:r>
          </w:p>
        </w:tc>
      </w:tr>
      <w:tr w:rsidR="00D2278E" w14:paraId="3C3DC92D" w14:textId="77777777" w:rsidTr="00896917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686673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  <w:p w14:paraId="272EFADB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5A7C6C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642569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FBEF62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1B4BF6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</w:tr>
      <w:tr w:rsidR="00D2278E" w14:paraId="49B2C3F8" w14:textId="77777777" w:rsidTr="00896917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5B8EA7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  <w:p w14:paraId="387C6533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4328C7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800634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7ABD4C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D0698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</w:tr>
      <w:tr w:rsidR="00D2278E" w14:paraId="0B373BE9" w14:textId="77777777" w:rsidTr="00896917">
        <w:tc>
          <w:tcPr>
            <w:tcW w:w="15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14D742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  <w:p w14:paraId="3C92FAD5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17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ADA0E2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01E055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07FBD1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5439BA" w14:textId="77777777" w:rsidR="00D2278E" w:rsidRDefault="00D2278E" w:rsidP="00896917">
            <w:pPr>
              <w:widowControl w:val="0"/>
              <w:snapToGrid w:val="0"/>
              <w:spacing w:line="276" w:lineRule="auto"/>
              <w:jc w:val="both"/>
              <w:rPr>
                <w:rFonts w:eastAsia="SimSun"/>
                <w:b/>
                <w:sz w:val="22"/>
                <w:szCs w:val="22"/>
              </w:rPr>
            </w:pPr>
          </w:p>
        </w:tc>
      </w:tr>
    </w:tbl>
    <w:p w14:paraId="1D18D0E5" w14:textId="77777777" w:rsidR="00D2278E" w:rsidRDefault="00D2278E" w:rsidP="00D2278E">
      <w:pPr>
        <w:spacing w:line="360" w:lineRule="auto"/>
        <w:jc w:val="both"/>
        <w:rPr>
          <w:sz w:val="18"/>
          <w:szCs w:val="18"/>
        </w:rPr>
      </w:pPr>
    </w:p>
    <w:p w14:paraId="79442C1C" w14:textId="2A503352" w:rsidR="00D2278E" w:rsidRDefault="00D2278E" w:rsidP="00D2278E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Oppure</w:t>
      </w:r>
      <w:r w:rsidR="00CB7F39">
        <w:rPr>
          <w:sz w:val="22"/>
          <w:szCs w:val="22"/>
        </w:rPr>
        <w:t>:</w:t>
      </w:r>
    </w:p>
    <w:p w14:paraId="61CD9BF1" w14:textId="26F367D4" w:rsidR="00CB7F39" w:rsidRPr="00CB7F39" w:rsidRDefault="00CB7F39" w:rsidP="00CB7F39">
      <w:pPr>
        <w:pStyle w:val="Paragrafoelenco"/>
        <w:numPr>
          <w:ilvl w:val="0"/>
          <w:numId w:val="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BENE MOBILE:</w:t>
      </w:r>
    </w:p>
    <w:p w14:paraId="79482FCE" w14:textId="29739571" w:rsidR="00D2278E" w:rsidRDefault="00D2278E" w:rsidP="00D2278E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5EE659" w14:textId="4E68E705" w:rsidR="00D2278E" w:rsidRDefault="00D2278E" w:rsidP="00D2278E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10B7CF8F" w14:textId="77777777" w:rsidR="00D2278E" w:rsidRDefault="00D2278E" w:rsidP="00D2278E">
      <w:pPr>
        <w:spacing w:line="240" w:lineRule="atLeast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allegare visura catastale e stima giurata per i beni immobili </w:t>
      </w:r>
    </w:p>
    <w:p w14:paraId="76A251A6" w14:textId="77777777" w:rsidR="00D2278E" w:rsidRDefault="00D2278E" w:rsidP="00D2278E">
      <w:pPr>
        <w:spacing w:line="240" w:lineRule="atLeast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copia certificato di proprietà e libretto auto + dichiarazione del valore di mercato rilasciata da un concessionario per le auto </w:t>
      </w:r>
    </w:p>
    <w:p w14:paraId="4C23500E" w14:textId="77777777" w:rsidR="00D2278E" w:rsidRDefault="00D2278E" w:rsidP="00D2278E">
      <w:pPr>
        <w:spacing w:line="240" w:lineRule="atLeast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consenso scritto eredi in caso di esecuzione testamentaria</w:t>
      </w:r>
    </w:p>
    <w:p w14:paraId="01C30195" w14:textId="77777777" w:rsidR="00D2278E" w:rsidRDefault="00D2278E" w:rsidP="00D2278E">
      <w:pPr>
        <w:spacing w:line="240" w:lineRule="atLeast"/>
        <w:jc w:val="center"/>
        <w:rPr>
          <w:b/>
          <w:i/>
          <w:sz w:val="24"/>
          <w:szCs w:val="24"/>
        </w:rPr>
      </w:pPr>
    </w:p>
    <w:p w14:paraId="31205219" w14:textId="77777777" w:rsidR="00D2278E" w:rsidRDefault="00D2278E" w:rsidP="00D2278E">
      <w:pPr>
        <w:spacing w:line="240" w:lineRule="atLeast"/>
        <w:jc w:val="center"/>
        <w:rPr>
          <w:b/>
          <w:i/>
          <w:sz w:val="24"/>
          <w:szCs w:val="24"/>
        </w:rPr>
      </w:pPr>
    </w:p>
    <w:p w14:paraId="479123CF" w14:textId="697F49CC" w:rsidR="00D2278E" w:rsidRDefault="00D2278E" w:rsidP="00D2278E">
      <w:pPr>
        <w:spacing w:line="360" w:lineRule="auto"/>
        <w:jc w:val="both"/>
      </w:pPr>
      <w:r>
        <w:rPr>
          <w:sz w:val="22"/>
          <w:szCs w:val="22"/>
        </w:rPr>
        <w:lastRenderedPageBreak/>
        <w:t>Forlì, 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Firma ______________________________</w:t>
      </w:r>
    </w:p>
    <w:p w14:paraId="3A00A370" w14:textId="03CB6761" w:rsidR="0086627D" w:rsidRPr="00D2278E" w:rsidRDefault="00D2278E" w:rsidP="00D2278E">
      <w:pPr>
        <w:rPr>
          <w:rFonts w:ascii="Verdana" w:hAnsi="Verdana"/>
          <w:bCs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ab/>
      </w:r>
      <w:r>
        <w:rPr>
          <w:rFonts w:ascii="Verdana" w:hAnsi="Verdana"/>
          <w:b/>
          <w:color w:val="FF0000"/>
          <w:sz w:val="28"/>
          <w:szCs w:val="28"/>
        </w:rPr>
        <w:tab/>
      </w:r>
      <w:r>
        <w:rPr>
          <w:rFonts w:ascii="Verdana" w:hAnsi="Verdana"/>
          <w:b/>
          <w:color w:val="FF0000"/>
          <w:sz w:val="28"/>
          <w:szCs w:val="28"/>
        </w:rPr>
        <w:tab/>
      </w:r>
      <w:r>
        <w:rPr>
          <w:rFonts w:ascii="Verdana" w:hAnsi="Verdana"/>
          <w:b/>
          <w:color w:val="FF0000"/>
          <w:sz w:val="28"/>
          <w:szCs w:val="28"/>
        </w:rPr>
        <w:tab/>
      </w:r>
      <w:r>
        <w:rPr>
          <w:rFonts w:ascii="Verdana" w:hAnsi="Verdana"/>
          <w:b/>
          <w:color w:val="FF0000"/>
          <w:sz w:val="28"/>
          <w:szCs w:val="28"/>
        </w:rPr>
        <w:tab/>
      </w:r>
      <w:r>
        <w:rPr>
          <w:rFonts w:ascii="Verdana" w:hAnsi="Verdana"/>
          <w:b/>
          <w:color w:val="FF0000"/>
          <w:sz w:val="28"/>
          <w:szCs w:val="28"/>
        </w:rPr>
        <w:tab/>
      </w:r>
      <w:r>
        <w:rPr>
          <w:rFonts w:ascii="Verdana" w:hAnsi="Verdana"/>
          <w:b/>
          <w:color w:val="FF0000"/>
          <w:sz w:val="28"/>
          <w:szCs w:val="28"/>
        </w:rPr>
        <w:tab/>
      </w:r>
      <w:r>
        <w:rPr>
          <w:rFonts w:ascii="Verdana" w:hAnsi="Verdana"/>
          <w:b/>
          <w:color w:val="FF0000"/>
          <w:sz w:val="28"/>
          <w:szCs w:val="28"/>
        </w:rPr>
        <w:tab/>
      </w:r>
      <w:r w:rsidRPr="00D2278E">
        <w:rPr>
          <w:rFonts w:ascii="Verdana" w:hAnsi="Verdana"/>
          <w:bCs/>
          <w:sz w:val="28"/>
          <w:szCs w:val="28"/>
        </w:rPr>
        <w:t xml:space="preserve">      __________</w:t>
      </w:r>
      <w:r>
        <w:rPr>
          <w:rFonts w:ascii="Verdana" w:hAnsi="Verdana"/>
          <w:bCs/>
          <w:sz w:val="28"/>
          <w:szCs w:val="28"/>
        </w:rPr>
        <w:t>_</w:t>
      </w:r>
      <w:r w:rsidR="007D0BF9">
        <w:rPr>
          <w:rFonts w:ascii="Verdana" w:hAnsi="Verdana"/>
          <w:bCs/>
          <w:sz w:val="28"/>
          <w:szCs w:val="28"/>
        </w:rPr>
        <w:t>_</w:t>
      </w:r>
      <w:r w:rsidRPr="00D2278E">
        <w:rPr>
          <w:rFonts w:ascii="Verdana" w:hAnsi="Verdana"/>
          <w:bCs/>
          <w:sz w:val="28"/>
          <w:szCs w:val="28"/>
        </w:rPr>
        <w:t>_______</w:t>
      </w:r>
    </w:p>
    <w:sectPr w:rsidR="0086627D" w:rsidRPr="00D227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C4016" w14:textId="77777777" w:rsidR="009B228D" w:rsidRDefault="009B228D" w:rsidP="0086627D">
      <w:r>
        <w:separator/>
      </w:r>
    </w:p>
  </w:endnote>
  <w:endnote w:type="continuationSeparator" w:id="0">
    <w:p w14:paraId="236BC638" w14:textId="77777777" w:rsidR="009B228D" w:rsidRDefault="009B228D" w:rsidP="0086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E4AB2B" w14:textId="77777777" w:rsidR="009B228D" w:rsidRDefault="009B228D" w:rsidP="0086627D">
      <w:r>
        <w:separator/>
      </w:r>
    </w:p>
  </w:footnote>
  <w:footnote w:type="continuationSeparator" w:id="0">
    <w:p w14:paraId="27A2555E" w14:textId="77777777" w:rsidR="009B228D" w:rsidRDefault="009B228D" w:rsidP="00866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05D54"/>
    <w:multiLevelType w:val="hybridMultilevel"/>
    <w:tmpl w:val="F956F7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29507C"/>
    <w:multiLevelType w:val="multilevel"/>
    <w:tmpl w:val="EA987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CD3E3B"/>
    <w:multiLevelType w:val="hybridMultilevel"/>
    <w:tmpl w:val="0E96F34A"/>
    <w:lvl w:ilvl="0" w:tplc="4016F2F2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D600C"/>
    <w:multiLevelType w:val="hybridMultilevel"/>
    <w:tmpl w:val="CB6C9E36"/>
    <w:lvl w:ilvl="0" w:tplc="4016F2F2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A3B"/>
    <w:rsid w:val="000D578E"/>
    <w:rsid w:val="00276029"/>
    <w:rsid w:val="00456A3B"/>
    <w:rsid w:val="006A3BFA"/>
    <w:rsid w:val="007D0BF9"/>
    <w:rsid w:val="0086627D"/>
    <w:rsid w:val="009B228D"/>
    <w:rsid w:val="00CB7F39"/>
    <w:rsid w:val="00D2278E"/>
    <w:rsid w:val="00E0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01CC9"/>
  <w15:chartTrackingRefBased/>
  <w15:docId w15:val="{54AF0EA0-96D4-4817-9297-9C2264A4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86627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itolo2">
    <w:name w:val="heading 2"/>
    <w:basedOn w:val="Normale"/>
    <w:link w:val="Titolo2Carattere"/>
    <w:uiPriority w:val="9"/>
    <w:qFormat/>
    <w:rsid w:val="0086627D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86627D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86627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6627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6627D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6627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86627D"/>
    <w:pPr>
      <w:ind w:left="720"/>
      <w:contextualSpacing/>
    </w:pPr>
  </w:style>
  <w:style w:type="character" w:styleId="Enfasigrassetto">
    <w:name w:val="Strong"/>
    <w:uiPriority w:val="99"/>
    <w:qFormat/>
    <w:rsid w:val="0086627D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86627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627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essunaspaziatura">
    <w:name w:val="No Spacing"/>
    <w:uiPriority w:val="1"/>
    <w:qFormat/>
    <w:rsid w:val="0086627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6627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627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7F3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7F39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6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20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5139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dashed" w:sz="6" w:space="0" w:color="CCCCCC"/>
                <w:right w:val="none" w:sz="0" w:space="0" w:color="auto"/>
              </w:divBdr>
              <w:divsChild>
                <w:div w:id="302779185">
                  <w:marLeft w:val="384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6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zipst.giustizia.it/PST/it/pagopa_nuovarich.w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rpufficigiudiziari.tribunale.procura.forli@giustiz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794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Zolini</dc:creator>
  <cp:keywords/>
  <dc:description/>
  <cp:lastModifiedBy>Monica Zolini</cp:lastModifiedBy>
  <cp:revision>2</cp:revision>
  <cp:lastPrinted>2025-09-25T09:46:00Z</cp:lastPrinted>
  <dcterms:created xsi:type="dcterms:W3CDTF">2025-09-25T10:05:00Z</dcterms:created>
  <dcterms:modified xsi:type="dcterms:W3CDTF">2025-09-25T10:05:00Z</dcterms:modified>
</cp:coreProperties>
</file>